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2C" w:rsidRDefault="00AB554B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525001" cy="8973879"/>
            <wp:effectExtent l="19050" t="0" r="91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80" cy="897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54B" w:rsidRDefault="00AB554B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B2508" w:rsidRPr="00F01AC6" w:rsidRDefault="00AB2508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1AC6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 xml:space="preserve">Программа по родному (русскому)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>рабочей</w:t>
      </w:r>
      <w:r w:rsidRPr="002F6DAC">
        <w:rPr>
          <w:rFonts w:ascii="Times New Roman" w:hAnsi="Times New Roman"/>
          <w:sz w:val="28"/>
          <w:szCs w:val="28"/>
        </w:rPr>
        <w:t xml:space="preserve"> программе воспитания.</w:t>
      </w:r>
      <w:proofErr w:type="gramEnd"/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Программа по родному (русскому) языку разработана для образовательных организаций, реализующих образовательные программы начального общего образования. Программа по родному (русскому) языку разработана с целью оказания методической помощи педагогическому работнику в создании рабочей программы по учебному предмету «Родной (русский) язык.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Программа по родному (русскому) языку позволит педагогическому работнику: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реализовать в процессе преподавания родного (русского) языка современные подходы к достижению личностных, </w:t>
      </w:r>
      <w:proofErr w:type="spellStart"/>
      <w:r w:rsidRPr="002F6DAC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предметных результатов обучения, сформулированных в ФГОС НОО;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определить и структурировать планируемые результаты обучения и содержание учебного предмета «Родной (русский) язык» по годам обучения в соответствии с ФГОС НОО;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разработать календарно-тематическое планирование с учётом особенностей конкретного класса.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 программы по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для предметной области «Родной язык и литературное чтение на родном языке». Программа по родному (русскому) языку ориентирована на сопровождение</w:t>
      </w:r>
      <w:r w:rsidR="004E47DE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учебного предмета «Русский язык», входящего в предметную область «Русский язык и литературное чтение».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Целями изучения родного (русского) языка являются: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русского языка как одной из главных духовно-нравственных ценностей русского народа, понимание значения родного языка для освоения и укрепления культуры и традиций своего народа, осознание национального своеобразия русского языка, формирование познавательного интереса к родному языку и желания его изучать, любви, уважительного отношения к русскому языку, а через него – к родной культуре;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России, воспитание уважительного отношения к культурам и языкам народов России, овладение культурой межнационального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</w:t>
      </w:r>
      <w:r w:rsidRPr="002F6DAC">
        <w:rPr>
          <w:rFonts w:ascii="Times New Roman" w:hAnsi="Times New Roman"/>
          <w:sz w:val="28"/>
          <w:szCs w:val="28"/>
        </w:rPr>
        <w:lastRenderedPageBreak/>
        <w:t>основных нормах русского литературного языка и русском речевом этикете, овладение выразительными средствами русского языка;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использования, обогащение словарного запаса и грамматического строя речи, развитие потребности к речевому самосовершенствованию;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соответствии с ФГОС НОО родной (русский) язык входит в предметную область «Родной язык и литературное чтение на родном языке» и является обязательным для изучения.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 учебного предмета «Родной (русский) язык», представленное в программе по родному (русскому) языку, соответствует ФГОС НОО.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 программы по родному (русскому) языку направлено на удовлетворение потребности </w:t>
      </w:r>
      <w:proofErr w:type="gramStart"/>
      <w:r w:rsidRPr="002F6DA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изучении родного языка как инструмента познания национальной культуры и самореализации в ней.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содержании программы по родному (русскому) языку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Основные содержательные линии программы по родному (русскому) языку соотносятся с основными содержательными линиями учебного предмета «Русский язык» 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hAnsi="Times New Roman"/>
          <w:sz w:val="28"/>
          <w:szCs w:val="28"/>
        </w:rPr>
        <w:t>, но не дублируют их и имеют преимущественно практико-ориентированный характер.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Задачами изучения родного (русского) языка являются: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у обучающихся как носителей языка способности ориентироваться в пространстве языка и речи, развитие языковой интуиции, изучение исторических фактов развития языка;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другие), включение обучающихся в практическую речевую деятельность.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 соответствии с этим в программе по родному (русскому) языку выделяются три блока.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Первый блок – «Русский язык: прошлое и настоящее» –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Второй блок – «Язык в действии» –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ситуациях,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изученного), развитие ответственного и осознанного отношения к использованию русского языка во всех сферах жизни.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Третий блок – </w:t>
      </w:r>
      <w:r w:rsidRPr="002F6DAC">
        <w:rPr>
          <w:rFonts w:ascii="Times New Roman" w:hAnsi="Times New Roman"/>
          <w:bCs/>
          <w:sz w:val="28"/>
          <w:szCs w:val="28"/>
        </w:rPr>
        <w:t>«Секреты речи и текста» – связан</w:t>
      </w:r>
      <w:r w:rsidRPr="002F6DAC">
        <w:rPr>
          <w:rFonts w:ascii="Times New Roman" w:hAnsi="Times New Roman"/>
          <w:sz w:val="28"/>
          <w:szCs w:val="28"/>
        </w:rPr>
        <w:t xml:space="preserve"> с совершенствованием четырёх видов речевой деятельности в их взаимосвязи, развитием коммуникативных навыков обучающихся (умениями определять цели общения, участвовать в речевом общении),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 xml:space="preserve">Общее число часов, рекомендованных для изучения родного (русского) языка, – 203 часа: в 1 классе – 33 часа (1 час в неделю), во 2 классе – </w:t>
      </w:r>
      <w:r w:rsidR="00980569">
        <w:rPr>
          <w:rFonts w:ascii="Times New Roman" w:hAnsi="Times New Roman"/>
          <w:sz w:val="28"/>
          <w:szCs w:val="28"/>
        </w:rPr>
        <w:t>34 часов (1 час в неделю), в 3 классе – 34 часа (1 час</w:t>
      </w:r>
      <w:r w:rsidRPr="002F6DAC">
        <w:rPr>
          <w:rFonts w:ascii="Times New Roman" w:hAnsi="Times New Roman"/>
          <w:sz w:val="28"/>
          <w:szCs w:val="28"/>
        </w:rPr>
        <w:t xml:space="preserve"> в неделю), в 4 классе – 34 часа (1 час в неделю).</w:t>
      </w:r>
      <w:proofErr w:type="gramEnd"/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E47DE" w:rsidRDefault="00AB2508" w:rsidP="000419D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E47DE">
        <w:rPr>
          <w:rFonts w:ascii="Times New Roman" w:hAnsi="Times New Roman"/>
          <w:b/>
          <w:sz w:val="28"/>
          <w:szCs w:val="28"/>
        </w:rPr>
        <w:lastRenderedPageBreak/>
        <w:t xml:space="preserve">Содержание обучения </w:t>
      </w:r>
    </w:p>
    <w:p w:rsidR="00AB2508" w:rsidRPr="004E47DE" w:rsidRDefault="004E47DE" w:rsidP="000419D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E47DE">
        <w:rPr>
          <w:rFonts w:ascii="Times New Roman" w:hAnsi="Times New Roman"/>
          <w:b/>
          <w:sz w:val="28"/>
          <w:szCs w:val="28"/>
        </w:rPr>
        <w:t xml:space="preserve">Содержание обучения </w:t>
      </w:r>
      <w:r w:rsidR="00AB2508" w:rsidRPr="004E47DE">
        <w:rPr>
          <w:rFonts w:ascii="Times New Roman" w:hAnsi="Times New Roman"/>
          <w:b/>
          <w:sz w:val="28"/>
          <w:szCs w:val="28"/>
        </w:rPr>
        <w:t>в 1 классе.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Русский язык: прошлое и настоящее.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Сведения об истории русской письменности: как появились буквы современного русского алфавита.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Особенности оформления книг в Древней Руси: оформление красной строки и заставок.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Практическая работа.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Оформление буквиц и заставок. Лексические</w:t>
      </w:r>
      <w:r w:rsidRPr="002F6DAC">
        <w:rPr>
          <w:rFonts w:ascii="Times New Roman" w:hAnsi="Times New Roman"/>
          <w:sz w:val="28"/>
          <w:szCs w:val="28"/>
        </w:rPr>
        <w:t xml:space="preserve"> единицы с национально-культурной семантикой, обозначающие предметы традиционного русского быта: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дом в старину: что как называлось (изба, терем, хоромы, горница, светлица, светец, лучина и другие);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как называлось то, во что одевались в старину (кафтан, кушак, рубаха, сарафан, лапти и другие).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Имена в малых жанрах фольклора (пословицах, поговорках, загадках, прибаутках).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Проектное задание.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Словарь в картинках.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Язык в действии.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Как нельзя произносить слова (пропедевтическая работа по предупреждению ошибок в произношении слов).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Смыслоразличительная роль ударения.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Секреты речи и текста.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Секреты диалога: учимся разговаривать друг с другом и </w:t>
      </w:r>
      <w:proofErr w:type="gramStart"/>
      <w:r w:rsidRPr="002F6DAC">
        <w:rPr>
          <w:rFonts w:ascii="Times New Roman" w:hAnsi="Times New Roman"/>
          <w:sz w:val="28"/>
          <w:szCs w:val="28"/>
        </w:rPr>
        <w:t>со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взрослыми. Диалоговая форма устной речи. Стандартные обороты речи для участия в диалоге </w:t>
      </w:r>
      <w:r w:rsidRPr="002F6DAC">
        <w:rPr>
          <w:rFonts w:ascii="Times New Roman" w:hAnsi="Times New Roman"/>
          <w:iCs/>
          <w:sz w:val="28"/>
          <w:szCs w:val="28"/>
        </w:rPr>
        <w:t>(Как вежливо попросить? Как похвалить товарища? Как правильно поблагодарить?). Цели и виды вопросов (вопрос-уточнение, вопрос как запрос на</w:t>
      </w:r>
      <w:r w:rsidRPr="002F6DAC">
        <w:rPr>
          <w:rFonts w:ascii="Times New Roman" w:hAnsi="Times New Roman"/>
          <w:sz w:val="28"/>
          <w:szCs w:val="28"/>
        </w:rPr>
        <w:t xml:space="preserve"> новое содержание).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0419D9" w:rsidRDefault="000419D9" w:rsidP="000419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Toc124265686"/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E47DE">
        <w:rPr>
          <w:rFonts w:ascii="Times New Roman" w:hAnsi="Times New Roman"/>
          <w:b/>
          <w:bCs/>
          <w:sz w:val="28"/>
          <w:szCs w:val="28"/>
        </w:rPr>
        <w:t>Содержание обучения во 2 классе.</w:t>
      </w:r>
    </w:p>
    <w:bookmarkEnd w:id="0"/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Русский язык: прошлое и настоящее.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2F6DAC">
        <w:rPr>
          <w:rFonts w:ascii="Times New Roman" w:hAnsi="Times New Roman"/>
          <w:iCs/>
          <w:sz w:val="28"/>
          <w:szCs w:val="28"/>
        </w:rPr>
        <w:t>городки, салочки, салазки, санки, волчок, свистулька).</w:t>
      </w:r>
      <w:proofErr w:type="gramEnd"/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Лексические единицы с национально-культурной семантикой, называющие предметы традиционного русского быта: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 слова, называющие домашнюю утварь и орудия труда (например, ухват, ушат, ступа, плошка, крынка, ковш, решето, веретено, серп, коса, плуг),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2) слова, называющие то, что ели в старину (например, тюря, полба, каша, щи, похлёбка, бублик, ватрушка, калач, коврижки): какие из них сохранились до нашего времени,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 слова, называющие то, во что раньше одевались дети (например, шубейка, тулуп, шапка, валенки, сарафан, рубаха, лапти).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ни за какие коврижки).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Проектное задание.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Словарь «Почему это так называется?».</w:t>
      </w:r>
    </w:p>
    <w:p w:rsidR="00AB2508" w:rsidRPr="004E47DE" w:rsidRDefault="00AB2508" w:rsidP="000419D9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Язык в действии.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Практическая работа.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Слушаем и учимся читать фрагменты стихов и сказок, в которых есть слова с необычным произношением и ударением.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Разные способы толкования значения слов. Наблюдение за сочетаемостью слов.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Совершенствование орфографических навыков.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Секреты речи и текста.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Приемы общения: убеждение, уговаривание, просьба, похвала и другие, сохранение инициативы в диалоге, уклонение от инициативы, завершение диалога и другие (например, как правильно выразить несогласие, как убедить товарища).</w:t>
      </w:r>
      <w:proofErr w:type="gramEnd"/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Особенности русского речевого этикета. Устойчивые этикетные выражения в учебно-научной коммуникации: формы обращения, различение этикетных форм обращения в официальной и неофициальной речевой ситуации, использование обращений </w:t>
      </w:r>
      <w:r w:rsidRPr="002F6DAC">
        <w:rPr>
          <w:rFonts w:ascii="Times New Roman" w:hAnsi="Times New Roman"/>
          <w:iCs/>
          <w:sz w:val="28"/>
          <w:szCs w:val="28"/>
        </w:rPr>
        <w:t>ты и вы.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Связь предложений в тексте. Практическое овладение средствами связи: лексический повтор, местоименный повтор.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текстов-повествований: заметки о посещении музеев, об участии в народных праздниках.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текста: развёрнутое толкование значения слова. Анализ информации прочитанного и прослушанного текста: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главных фактов и второстепенных, выделение наиболее существенных фактов, установление логической связи между фактами.</w:t>
      </w:r>
    </w:p>
    <w:p w:rsidR="00AB2508" w:rsidRPr="004E47DE" w:rsidRDefault="00AB2508" w:rsidP="000419D9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bookmarkStart w:id="1" w:name="_Toc124265687"/>
      <w:r w:rsidRPr="004E47DE">
        <w:rPr>
          <w:rFonts w:ascii="Times New Roman" w:hAnsi="Times New Roman"/>
          <w:b/>
          <w:bCs/>
          <w:sz w:val="28"/>
          <w:szCs w:val="28"/>
        </w:rPr>
        <w:lastRenderedPageBreak/>
        <w:t>Содержание обучения в 3 классе.</w:t>
      </w:r>
    </w:p>
    <w:bookmarkEnd w:id="1"/>
    <w:p w:rsidR="00AB2508" w:rsidRPr="00D43D04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D43D04">
        <w:rPr>
          <w:rFonts w:ascii="Times New Roman" w:hAnsi="Times New Roman"/>
          <w:bCs/>
          <w:i/>
          <w:sz w:val="28"/>
          <w:szCs w:val="28"/>
        </w:rPr>
        <w:t>Русский язык: прошлое и настоящее.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связанные с особенностями мировосприятия и отношений между людьми (например, правда – ложь, друг – недруг, брат – братство – побратим).</w:t>
      </w:r>
      <w:proofErr w:type="gramEnd"/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снега, названия растений).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Русские традиционные сказочные образы, эпитеты и сравнения (например, Снегурочка, дубрава, сокол, соловей, зорька, солнце): уточнение значений, наблюдение за использованием в произведениях фольклора и художественной литературы.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Названия старинных русских городов, сведения о происхождении этих названий.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Проектные задания.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Откуда в русском языке эта фамилия? История моих имени и фамилии. (Приобретение опыта поиска информации о происхождении слов.)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Язык в действии.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книжища, заяц, зайчик, зайчонок, зайчишка, заинька) (на практическом уровне).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Специфика грамматических категорий русского языка (например, категории рода, числа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навыков орфографического оформления текста.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Секреты речи и текста.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Особенности устного выступления.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</w:t>
      </w:r>
      <w:r w:rsidRPr="002F6DAC">
        <w:rPr>
          <w:rFonts w:ascii="Times New Roman" w:hAnsi="Times New Roman"/>
          <w:sz w:val="28"/>
          <w:szCs w:val="28"/>
        </w:rPr>
        <w:lastRenderedPageBreak/>
        <w:t>рамках изученного). 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других). Языковые особенности текстов фольклора и художественных текстов или их фрагментов.</w:t>
      </w:r>
    </w:p>
    <w:p w:rsidR="000419D9" w:rsidRDefault="000419D9" w:rsidP="000419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2" w:name="_Toc124265688"/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E47DE">
        <w:rPr>
          <w:rFonts w:ascii="Times New Roman" w:hAnsi="Times New Roman"/>
          <w:b/>
          <w:bCs/>
          <w:sz w:val="28"/>
          <w:szCs w:val="28"/>
        </w:rPr>
        <w:t>Содержание обучения в 4 классе.</w:t>
      </w:r>
    </w:p>
    <w:bookmarkEnd w:id="2"/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E47DE">
        <w:rPr>
          <w:rFonts w:ascii="Times New Roman" w:hAnsi="Times New Roman"/>
          <w:bCs/>
          <w:i/>
          <w:sz w:val="28"/>
          <w:szCs w:val="28"/>
        </w:rPr>
        <w:t>Русский язык: прошлое и настоящее.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proofErr w:type="gramStart"/>
      <w:r w:rsidRPr="002F6DAC">
        <w:rPr>
          <w:rFonts w:ascii="Times New Roman" w:hAnsi="Times New Roman"/>
          <w:sz w:val="28"/>
          <w:szCs w:val="28"/>
        </w:rPr>
        <w:t>добросердечный</w:t>
      </w:r>
      <w:proofErr w:type="gramEnd"/>
      <w:r w:rsidRPr="002F6DAC">
        <w:rPr>
          <w:rFonts w:ascii="Times New Roman" w:hAnsi="Times New Roman"/>
          <w:sz w:val="28"/>
          <w:szCs w:val="28"/>
        </w:rPr>
        <w:t>, доброжелательный, благодарный, бескорыстный), связанные с обучением. 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Лексика, заимствованная русским языком из языков народов России и мира. Русские слова в языках других народов.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Проектные задания.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Откуда это слово появилось в русском языке? (Приобретение опыта поиска информации о происхождении слов.) Сравнение толкований слов в словаре В.И. Даля и современном толковом словаре. Русские слова в языках других народов.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E47DE">
        <w:rPr>
          <w:rFonts w:ascii="Times New Roman" w:hAnsi="Times New Roman"/>
          <w:i/>
          <w:sz w:val="28"/>
          <w:szCs w:val="28"/>
        </w:rPr>
        <w:t>Язык в действии.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текста.</w:t>
      </w:r>
    </w:p>
    <w:p w:rsidR="00AB2508" w:rsidRPr="004E47DE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E47DE">
        <w:rPr>
          <w:rFonts w:ascii="Times New Roman" w:hAnsi="Times New Roman"/>
          <w:i/>
          <w:sz w:val="28"/>
          <w:szCs w:val="28"/>
        </w:rPr>
        <w:t>Секреты речи и текста.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Правила ведения диалога: корректные и некорректные вопросы.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Различные виды чтения (изучающее и поисковое) научно-познавательных и художественных текстов об истории языка и культуре </w:t>
      </w:r>
      <w:r w:rsidRPr="002F6DAC">
        <w:rPr>
          <w:rFonts w:ascii="Times New Roman" w:hAnsi="Times New Roman"/>
          <w:sz w:val="28"/>
          <w:szCs w:val="28"/>
        </w:rPr>
        <w:lastRenderedPageBreak/>
        <w:t>русского народа.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Приёмы работы с примечаниями к тексту. Информативная функция заголовков. Типы заголовков.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текста как результата собственной исследовательской деятельности.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формы, сопоставление первоначального и отредактированного текстов. Практический опыт использования учебных словарей в процессе редактирования текста.</w:t>
      </w:r>
    </w:p>
    <w:p w:rsidR="000419D9" w:rsidRDefault="000419D9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" w:name="_Toc124265689"/>
    </w:p>
    <w:p w:rsidR="00AB2508" w:rsidRPr="00AA0321" w:rsidRDefault="00AB2508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0321">
        <w:rPr>
          <w:rFonts w:ascii="Times New Roman" w:hAnsi="Times New Roman"/>
          <w:b/>
          <w:sz w:val="28"/>
          <w:szCs w:val="28"/>
        </w:rPr>
        <w:t>Планируемые результаты освоения программы по родному (русскому) языку на уровне начального общего образования</w:t>
      </w:r>
      <w:bookmarkEnd w:id="3"/>
      <w:r w:rsidRPr="00AA0321">
        <w:rPr>
          <w:rFonts w:ascii="Times New Roman" w:hAnsi="Times New Roman"/>
          <w:b/>
          <w:sz w:val="28"/>
          <w:szCs w:val="28"/>
        </w:rPr>
        <w:t>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В результате изучения родного (русского) языка на уровне начального общего образования </w:t>
      </w:r>
      <w:proofErr w:type="gramStart"/>
      <w:r w:rsidRPr="002F6DAC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2F6DAC">
        <w:rPr>
          <w:rFonts w:ascii="Times New Roman" w:hAnsi="Times New Roman"/>
          <w:bCs/>
          <w:iCs/>
          <w:sz w:val="28"/>
          <w:szCs w:val="28"/>
        </w:rPr>
        <w:t xml:space="preserve"> обучающегося будут сформированы следующие личностные результаты: 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Гражданско-патриотическое воспитание: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становление ценностного отношения к своей Родине – России, в том числе через изучение родного русского языка, отражающего историю и культуру страны;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уважение к своему и другим народам, формируемое в том числе на основе примеров из художественных произведений;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Духовно-нравственное воспитание: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неприятие любых форм поведения, направленных на причинение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физического и морального вреда другим людям (в том числе связанного с использованием недопустимых средств языка).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Эстетическое воспитание: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стремление к самовыражению в разных видах художественной деятельности, в том числе в искусстве слова, осознание важности русского языка как средства общения и самовыражения;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Трудовое воспитание: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Экологическое воспитание: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бережное отношение к природе, формируемое в процессе работы с текстами;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неприятие действий, приносящих ей вред.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Ценности научного познания: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мира),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 результате изучения родного (русского)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объединять объекты (языковые единицы) по определённому признаку;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определять существенный признак для классификации языковых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единиц; классифицировать языковые единицы;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наблюдения,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сравнивать несколько вариантов выполнения задания, выбирать наиболее подходящий (на основе предложенных критериев),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исследования), формулировать с помощью учителя вопросы в процессе анализа предложенного языкового материала;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лингвистическую информацию, зафиксированную в виде таблиц, схем, самостоятельно создавать схемы, таблицы для представления лингвистической информации.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У обучающегося будут сформированы умения общения как часть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коммуникативных универсальных учебных действий: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среде, проявлять уважительное отношение к собеседнику, соблюдать правила ведения диалоги и дискуссии;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признавать возможность существования разных точек зрения;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корректно и аргументированно высказывать своё мнение, строить речевое высказывание в соответствии с поставленной задачей;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выстраивать последовательность выбранных действий.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устанавливать причины успеха/неудач учебной деятельности, корректировать свои учебные действия для преодоления речевых и орфографических ошибок;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 обучающегося будут сформированы умения совместной деятельности: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ответственно выполнять свою часть работы; оценивать свой вклад в общий результат;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выполнять совместные проектные задания с использованием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предложенного образца.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2F6DAC">
        <w:rPr>
          <w:rFonts w:ascii="Times New Roman" w:hAnsi="Times New Roman"/>
          <w:bCs/>
          <w:iCs/>
          <w:sz w:val="28"/>
          <w:szCs w:val="28"/>
        </w:rPr>
        <w:t>Изучение учебного предмета «Родной (русский) язык» в течение четырёх лет обучения должно обеспечить воспитание ценностного отношения к родному языку как отражению культуры, включение обучающихся в культурно-языковое пространство русского народа, осмысление красоты и величия русского языка, приобщение к литературному наследию русского народа,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</w:t>
      </w:r>
      <w:proofErr w:type="gramEnd"/>
      <w:r w:rsidRPr="002F6DAC">
        <w:rPr>
          <w:rFonts w:ascii="Times New Roman" w:hAnsi="Times New Roman"/>
          <w:bCs/>
          <w:iCs/>
          <w:sz w:val="28"/>
          <w:szCs w:val="28"/>
        </w:rPr>
        <w:t xml:space="preserve"> в соответствии с нормами устной и письменной речи, правилами речевого этикета, расширение знаний о родном языке как системе и как развивающемся явлении, формирование аналитических умений в отношении языковых единиц и </w:t>
      </w:r>
      <w:proofErr w:type="gramStart"/>
      <w:r w:rsidRPr="002F6DAC">
        <w:rPr>
          <w:rFonts w:ascii="Times New Roman" w:hAnsi="Times New Roman"/>
          <w:bCs/>
          <w:iCs/>
          <w:sz w:val="28"/>
          <w:szCs w:val="28"/>
        </w:rPr>
        <w:t>текстов</w:t>
      </w:r>
      <w:proofErr w:type="gramEnd"/>
      <w:r w:rsidRPr="002F6DAC">
        <w:rPr>
          <w:rFonts w:ascii="Times New Roman" w:hAnsi="Times New Roman"/>
          <w:bCs/>
          <w:iCs/>
          <w:sz w:val="28"/>
          <w:szCs w:val="28"/>
        </w:rPr>
        <w:t xml:space="preserve"> разных функционально-смысловых типов и жанров.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 концу обучения в 1 классе </w:t>
      </w:r>
      <w:proofErr w:type="gramStart"/>
      <w:r w:rsidRPr="002F6DA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достигнет следующих предметных результатов по отдельным темам программы по родному (русскому) языку: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слова с национально-культурным компонентом значения, обозначающие предметы традиционного русского быта (дом, одежда), понимать значения устаревших слов по указанной тематике;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связанных с изученными темами;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важность соблюдения норм современного русского литературного языка для культурного человека;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смыслоразличительную роль ударения;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уместно использовать коммуникативные приёмы диалога (начало и завершение диалога и другие);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в речи языковые средства для свободного выражения мыслей и чувств на родном языке в соответствии с ситуацией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выделять в нём наиболее существенные факты.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 концу обучения во 2 классе </w:t>
      </w:r>
      <w:proofErr w:type="gramStart"/>
      <w:r w:rsidRPr="002F6DA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достигнет следующих предметных результатов по отдельным темам программы по родному </w:t>
      </w:r>
      <w:r w:rsidRPr="002F6DAC">
        <w:rPr>
          <w:rFonts w:ascii="Times New Roman" w:hAnsi="Times New Roman"/>
          <w:sz w:val="28"/>
          <w:szCs w:val="28"/>
        </w:rPr>
        <w:lastRenderedPageBreak/>
        <w:t>(русскому) языку: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роль русского родного языка в постижении культуры своего народа;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язык как развивающееся явление, связанное с историей народа;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значения устаревших слов по указанной тематике;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фразеологических оборотов, 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 современных ситуациях речевого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смыслоразличительную роль ударения на примере омографов;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проводить синонимические замены с учётом особенностей текста;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толковыми словарями для определения лексического значения слова;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в речи языковые средства для свободного выражения мыслей и чувств на родном языке в соответствии с ситуацией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тексты-инструкции с использованием предложенного текста;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тексты-повествования о посещении музеев, об участии в народных праздниках.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 концу обучения в 3 классе </w:t>
      </w:r>
      <w:proofErr w:type="gramStart"/>
      <w:r w:rsidRPr="002F6DA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достигнет следующих предметных результатов по отдельным темам программы по родному (русскому) языку: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национальное своеобразие, богатство, выразительность русского языка;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людьми, слова, называющие природные явления и растения, слова, называющие занятия людей, слова, называющие музыкальные инструменты);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русские традиционные сказочные образы, эпитеты и сравнения,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фразеологических оборотов, 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 современных ситуациях речевого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при письме и в устной речи нормы современного русского литературного языка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учебный орфоэпический словарь для определения нормативного произношения слова, вариантов произношения;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проводить синонимические замены с учётом особенностей текста;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правильно употреблять отдельные формы множественного числа имён существительных;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толковыми словарями для определения лексического значения слова;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выражать мысли и чувства на родном языке в соответствии с ситуацией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другие), определять языковые особенностей текстов;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и исправлять речевые ошибки в устной речи;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тексты-повествования об участии в мастер-классах, связанных с народными промыслами;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тексты-рассуждения с использованием различных способов аргументации;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письменный текст с целью исправления речевых ошибок или с целью более точной передачи смысла.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 концу обучения в 4 классе </w:t>
      </w:r>
      <w:proofErr w:type="gramStart"/>
      <w:r w:rsidRPr="002F6DA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достигнет следующих предметных результатов по отдельным темам программы по родному (русскому) языку: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людьми, с качествами и чувствами людей, родственными отношениями);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русские традиционные сказочные образы, понимать значения эпитетов и сравнений в произведениях устного народного творчества и произведениях детской художественной литературы;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уместность употребления эпитетов и сравнений в речи;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фразеологических оборотов, 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 современных ситуациях речевого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соблюдать при письме и в устной речи нормы современного русского литературного языка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проводить синонимические замены с учётом особенностей текста;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письменный текст с целью исправления грамматических ошибок;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изученные орфографические и пунктуационные нормы при записи собственного текста (в рамках изученного);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толковыми словарями для определения лексического значения слова, для уточнения нормы формообразования;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 этимологическим словарём для уточнения происхождения слова;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выражать мысли и чувства на родном языке в соответствии с ситуацией общения;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составлять план текста, не разделённого на абзацы;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приводить объяснения заголовка текста;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приёмами работы с примечаниями к тексту;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работать с текстом: пересказывать текст с изменением лица;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 как результат собственного мини-исследования, оформлять сообщение в письменной форме и представлять его в устной форме;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AB2508" w:rsidRPr="002F6DAC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предлагаемый письменный текст с целью исправления речевых ошибок или с целью более точной передачи смысла;</w:t>
      </w:r>
    </w:p>
    <w:p w:rsidR="00AB2508" w:rsidRDefault="00AB2508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собственные тексты с целью совершенствования их содержания и формы, сопоставлять первоначальный и отредактированный тексты.</w:t>
      </w:r>
    </w:p>
    <w:p w:rsidR="00217630" w:rsidRDefault="00217630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C72CC3" w:rsidRDefault="00C72CC3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Тематическое планирование</w:t>
      </w:r>
    </w:p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1 класс</w:t>
      </w:r>
    </w:p>
    <w:tbl>
      <w:tblPr>
        <w:tblW w:w="10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4819"/>
        <w:gridCol w:w="3341"/>
      </w:tblGrid>
      <w:tr w:rsidR="00217630" w:rsidTr="007E627F">
        <w:trPr>
          <w:trHeight w:val="265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/п 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Название изучаемого раздела 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Рекомендуемое количество часов на изучение </w:t>
            </w:r>
          </w:p>
        </w:tc>
      </w:tr>
      <w:tr w:rsidR="00217630" w:rsidTr="007E627F">
        <w:trPr>
          <w:trHeight w:val="121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язык: прошлое и настоящее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11ч</w:t>
            </w:r>
          </w:p>
        </w:tc>
      </w:tr>
      <w:tr w:rsidR="00217630" w:rsidTr="007E627F">
        <w:trPr>
          <w:trHeight w:val="121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Язык в действии 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9ч</w:t>
            </w:r>
          </w:p>
        </w:tc>
      </w:tr>
      <w:tr w:rsidR="00217630" w:rsidTr="007E627F">
        <w:trPr>
          <w:trHeight w:val="183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Секреты речи и текста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13ч</w:t>
            </w:r>
          </w:p>
        </w:tc>
      </w:tr>
      <w:tr w:rsidR="00217630" w:rsidTr="007E627F">
        <w:trPr>
          <w:trHeight w:val="115"/>
          <w:jc w:val="center"/>
        </w:trPr>
        <w:tc>
          <w:tcPr>
            <w:tcW w:w="6907" w:type="dxa"/>
            <w:gridSpan w:val="2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3341" w:type="dxa"/>
          </w:tcPr>
          <w:p w:rsidR="00217630" w:rsidRPr="006078B7" w:rsidRDefault="00217630" w:rsidP="007E627F">
            <w:pPr>
              <w:pStyle w:val="Default"/>
              <w:rPr>
                <w:b/>
                <w:sz w:val="26"/>
                <w:szCs w:val="26"/>
              </w:rPr>
            </w:pPr>
            <w:r w:rsidRPr="006078B7">
              <w:rPr>
                <w:b/>
                <w:sz w:val="26"/>
                <w:szCs w:val="26"/>
              </w:rPr>
              <w:t>33ч</w:t>
            </w:r>
          </w:p>
        </w:tc>
      </w:tr>
    </w:tbl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2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4819"/>
        <w:gridCol w:w="3402"/>
      </w:tblGrid>
      <w:tr w:rsidR="00217630" w:rsidTr="007E627F">
        <w:trPr>
          <w:trHeight w:val="265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/п 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Название изучаемого раздела </w:t>
            </w:r>
          </w:p>
        </w:tc>
        <w:tc>
          <w:tcPr>
            <w:tcW w:w="3402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Рекомендуемое количество часов на изучение </w:t>
            </w:r>
          </w:p>
        </w:tc>
      </w:tr>
      <w:tr w:rsidR="00217630" w:rsidTr="007E627F">
        <w:trPr>
          <w:trHeight w:val="121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Русский язык: прошлое и настоящее </w:t>
            </w:r>
          </w:p>
        </w:tc>
        <w:tc>
          <w:tcPr>
            <w:tcW w:w="3402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16ч</w:t>
            </w:r>
          </w:p>
        </w:tc>
      </w:tr>
      <w:tr w:rsidR="00217630" w:rsidTr="007E627F">
        <w:trPr>
          <w:trHeight w:val="121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Язык в действии </w:t>
            </w:r>
          </w:p>
        </w:tc>
        <w:tc>
          <w:tcPr>
            <w:tcW w:w="3402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ч</w:t>
            </w:r>
          </w:p>
        </w:tc>
      </w:tr>
      <w:tr w:rsidR="00217630" w:rsidTr="007E627F">
        <w:trPr>
          <w:trHeight w:val="121"/>
          <w:jc w:val="center"/>
        </w:trPr>
        <w:tc>
          <w:tcPr>
            <w:tcW w:w="2088" w:type="dxa"/>
          </w:tcPr>
          <w:p w:rsidR="00217630" w:rsidRDefault="00217630" w:rsidP="007E627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Секреты речи и текста </w:t>
            </w:r>
          </w:p>
        </w:tc>
        <w:tc>
          <w:tcPr>
            <w:tcW w:w="3402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ч</w:t>
            </w:r>
          </w:p>
        </w:tc>
      </w:tr>
      <w:tr w:rsidR="00217630" w:rsidTr="007E627F">
        <w:trPr>
          <w:trHeight w:val="115"/>
          <w:jc w:val="center"/>
        </w:trPr>
        <w:tc>
          <w:tcPr>
            <w:tcW w:w="6907" w:type="dxa"/>
            <w:gridSpan w:val="2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3402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34ч</w:t>
            </w:r>
          </w:p>
        </w:tc>
      </w:tr>
    </w:tbl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3 класс</w:t>
      </w:r>
    </w:p>
    <w:tbl>
      <w:tblPr>
        <w:tblW w:w="10086" w:type="dxa"/>
        <w:jc w:val="center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6"/>
        <w:gridCol w:w="4819"/>
        <w:gridCol w:w="3341"/>
      </w:tblGrid>
      <w:tr w:rsidR="00217630" w:rsidTr="006078B7">
        <w:trPr>
          <w:trHeight w:val="264"/>
          <w:jc w:val="center"/>
        </w:trPr>
        <w:tc>
          <w:tcPr>
            <w:tcW w:w="1926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/п 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Название изучаемого раздела 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Рекомендуемое количество часов на изучение </w:t>
            </w:r>
          </w:p>
        </w:tc>
      </w:tr>
      <w:tr w:rsidR="00217630" w:rsidTr="006078B7">
        <w:trPr>
          <w:trHeight w:val="117"/>
          <w:jc w:val="center"/>
        </w:trPr>
        <w:tc>
          <w:tcPr>
            <w:tcW w:w="1926" w:type="dxa"/>
          </w:tcPr>
          <w:p w:rsidR="00217630" w:rsidRPr="00BA53FB" w:rsidRDefault="00217630" w:rsidP="007E627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A53FB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Русский язык: прошлое и настоящее 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20ч</w:t>
            </w:r>
          </w:p>
        </w:tc>
      </w:tr>
      <w:tr w:rsidR="00217630" w:rsidTr="006078B7">
        <w:trPr>
          <w:trHeight w:val="117"/>
          <w:jc w:val="center"/>
        </w:trPr>
        <w:tc>
          <w:tcPr>
            <w:tcW w:w="1926" w:type="dxa"/>
          </w:tcPr>
          <w:p w:rsidR="00217630" w:rsidRPr="00BA53FB" w:rsidRDefault="00217630" w:rsidP="007E627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A53FB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Язык в действии 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10ч</w:t>
            </w:r>
          </w:p>
        </w:tc>
      </w:tr>
      <w:tr w:rsidR="00217630" w:rsidTr="006078B7">
        <w:trPr>
          <w:trHeight w:val="117"/>
          <w:jc w:val="center"/>
        </w:trPr>
        <w:tc>
          <w:tcPr>
            <w:tcW w:w="1926" w:type="dxa"/>
          </w:tcPr>
          <w:p w:rsidR="00217630" w:rsidRPr="00BA53FB" w:rsidRDefault="00217630" w:rsidP="007E627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A53FB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819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Секреты речи и текста </w:t>
            </w:r>
          </w:p>
        </w:tc>
        <w:tc>
          <w:tcPr>
            <w:tcW w:w="33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4ч</w:t>
            </w:r>
          </w:p>
        </w:tc>
      </w:tr>
      <w:tr w:rsidR="00217630" w:rsidTr="006078B7">
        <w:trPr>
          <w:trHeight w:val="115"/>
          <w:jc w:val="center"/>
        </w:trPr>
        <w:tc>
          <w:tcPr>
            <w:tcW w:w="6745" w:type="dxa"/>
            <w:gridSpan w:val="2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3341" w:type="dxa"/>
          </w:tcPr>
          <w:p w:rsidR="00217630" w:rsidRPr="00217630" w:rsidRDefault="00217630" w:rsidP="007E627F">
            <w:pPr>
              <w:pStyle w:val="Default"/>
              <w:rPr>
                <w:b/>
                <w:sz w:val="26"/>
                <w:szCs w:val="26"/>
              </w:rPr>
            </w:pPr>
            <w:r w:rsidRPr="00217630">
              <w:rPr>
                <w:b/>
                <w:sz w:val="26"/>
                <w:szCs w:val="26"/>
              </w:rPr>
              <w:t>34ч</w:t>
            </w:r>
          </w:p>
        </w:tc>
      </w:tr>
    </w:tbl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4 класс</w:t>
      </w: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8"/>
        <w:gridCol w:w="5241"/>
        <w:gridCol w:w="2801"/>
      </w:tblGrid>
      <w:tr w:rsidR="00217630" w:rsidTr="00D1121B">
        <w:trPr>
          <w:trHeight w:val="264"/>
          <w:jc w:val="center"/>
        </w:trPr>
        <w:tc>
          <w:tcPr>
            <w:tcW w:w="1808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/п </w:t>
            </w:r>
          </w:p>
        </w:tc>
        <w:tc>
          <w:tcPr>
            <w:tcW w:w="52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Название изучаемого раздела </w:t>
            </w:r>
          </w:p>
        </w:tc>
        <w:tc>
          <w:tcPr>
            <w:tcW w:w="280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Рекомендуемое количество часов на изучение </w:t>
            </w:r>
          </w:p>
        </w:tc>
      </w:tr>
      <w:tr w:rsidR="00217630" w:rsidTr="00D1121B">
        <w:trPr>
          <w:trHeight w:val="117"/>
          <w:jc w:val="center"/>
        </w:trPr>
        <w:tc>
          <w:tcPr>
            <w:tcW w:w="1808" w:type="dxa"/>
          </w:tcPr>
          <w:p w:rsidR="00217630" w:rsidRPr="00BA53FB" w:rsidRDefault="00217630" w:rsidP="007E627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A53FB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2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Русский язык: прошлое и настоящее </w:t>
            </w:r>
          </w:p>
        </w:tc>
        <w:tc>
          <w:tcPr>
            <w:tcW w:w="280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10ч</w:t>
            </w:r>
          </w:p>
        </w:tc>
      </w:tr>
      <w:tr w:rsidR="00217630" w:rsidTr="00D1121B">
        <w:trPr>
          <w:trHeight w:val="117"/>
          <w:jc w:val="center"/>
        </w:trPr>
        <w:tc>
          <w:tcPr>
            <w:tcW w:w="1808" w:type="dxa"/>
          </w:tcPr>
          <w:p w:rsidR="00217630" w:rsidRPr="00BA53FB" w:rsidRDefault="00217630" w:rsidP="007E627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A53FB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2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Язык в действии </w:t>
            </w:r>
          </w:p>
        </w:tc>
        <w:tc>
          <w:tcPr>
            <w:tcW w:w="280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12ч</w:t>
            </w:r>
          </w:p>
        </w:tc>
      </w:tr>
      <w:tr w:rsidR="00217630" w:rsidTr="00D1121B">
        <w:trPr>
          <w:trHeight w:val="117"/>
          <w:jc w:val="center"/>
        </w:trPr>
        <w:tc>
          <w:tcPr>
            <w:tcW w:w="1808" w:type="dxa"/>
          </w:tcPr>
          <w:p w:rsidR="00217630" w:rsidRPr="00BA53FB" w:rsidRDefault="00217630" w:rsidP="007E627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A53FB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524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Секреты речи и текста </w:t>
            </w:r>
          </w:p>
        </w:tc>
        <w:tc>
          <w:tcPr>
            <w:tcW w:w="2801" w:type="dxa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12ч</w:t>
            </w:r>
          </w:p>
        </w:tc>
      </w:tr>
      <w:tr w:rsidR="00217630" w:rsidTr="00D1121B">
        <w:trPr>
          <w:trHeight w:val="115"/>
          <w:jc w:val="center"/>
        </w:trPr>
        <w:tc>
          <w:tcPr>
            <w:tcW w:w="7049" w:type="dxa"/>
            <w:gridSpan w:val="2"/>
          </w:tcPr>
          <w:p w:rsidR="00217630" w:rsidRDefault="00217630" w:rsidP="007E627F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2801" w:type="dxa"/>
          </w:tcPr>
          <w:p w:rsidR="00217630" w:rsidRPr="00217630" w:rsidRDefault="00217630" w:rsidP="007E627F">
            <w:pPr>
              <w:pStyle w:val="Default"/>
              <w:rPr>
                <w:b/>
                <w:sz w:val="26"/>
                <w:szCs w:val="26"/>
              </w:rPr>
            </w:pPr>
            <w:r w:rsidRPr="00217630">
              <w:rPr>
                <w:b/>
                <w:sz w:val="26"/>
                <w:szCs w:val="26"/>
              </w:rPr>
              <w:t>34ч</w:t>
            </w:r>
          </w:p>
        </w:tc>
      </w:tr>
    </w:tbl>
    <w:p w:rsidR="00217630" w:rsidRDefault="00217630" w:rsidP="00217630">
      <w:pPr>
        <w:pStyle w:val="a4"/>
        <w:spacing w:line="276" w:lineRule="auto"/>
        <w:ind w:left="0" w:firstLine="427"/>
        <w:jc w:val="center"/>
        <w:rPr>
          <w:b/>
          <w:sz w:val="28"/>
          <w:szCs w:val="24"/>
        </w:rPr>
      </w:pPr>
    </w:p>
    <w:p w:rsidR="00217630" w:rsidRPr="002F6DAC" w:rsidRDefault="00217630" w:rsidP="000419D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6078B7" w:rsidRDefault="006078B7" w:rsidP="000419D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3067C1" w:rsidRPr="00021594" w:rsidRDefault="003067C1" w:rsidP="000419D9">
      <w:pPr>
        <w:spacing w:after="0" w:line="240" w:lineRule="auto"/>
        <w:ind w:firstLine="709"/>
        <w:jc w:val="center"/>
      </w:pPr>
      <w:r w:rsidRPr="0002159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067C1" w:rsidRDefault="003067C1" w:rsidP="000419D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</w:rPr>
      </w:pPr>
      <w:r w:rsidRPr="00B1051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17630" w:rsidRDefault="00217630" w:rsidP="0021763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Учебник: Александрова О. М., Вербицкая Л. А., Богданов С. И., Казакова Е. И., Кузнецова М. И., </w:t>
      </w:r>
      <w:proofErr w:type="spellStart"/>
      <w:r>
        <w:rPr>
          <w:sz w:val="26"/>
          <w:szCs w:val="26"/>
        </w:rPr>
        <w:t>Петленко</w:t>
      </w:r>
      <w:proofErr w:type="spellEnd"/>
      <w:r>
        <w:rPr>
          <w:sz w:val="26"/>
          <w:szCs w:val="26"/>
        </w:rPr>
        <w:t xml:space="preserve"> Л. В., Романова В. Ю. Русский родной язык. 1 класс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 xml:space="preserve">– М.: Просвещение. </w:t>
      </w:r>
    </w:p>
    <w:p w:rsidR="00217630" w:rsidRDefault="00217630" w:rsidP="0021763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Александрова О. М., Вербицкая Л. А., Богданов С. И., Казакова Е. И., Кузнецова М. И., </w:t>
      </w:r>
      <w:proofErr w:type="spellStart"/>
      <w:r>
        <w:rPr>
          <w:sz w:val="26"/>
          <w:szCs w:val="26"/>
        </w:rPr>
        <w:t>Петленко</w:t>
      </w:r>
      <w:proofErr w:type="spellEnd"/>
      <w:r>
        <w:rPr>
          <w:sz w:val="26"/>
          <w:szCs w:val="26"/>
        </w:rPr>
        <w:t xml:space="preserve"> Л. В., Романова В. Ю., Рябинина Л. А., Соколова О. В. Русский родной язык. 2 класс.– М.: Просвещение. </w:t>
      </w:r>
    </w:p>
    <w:p w:rsidR="00217630" w:rsidRDefault="00217630" w:rsidP="0021763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Александрова О. М., Вербицкая Л. А., Богданов С. И., Казакова Е. И., Кузнецова М. И., </w:t>
      </w:r>
      <w:proofErr w:type="spellStart"/>
      <w:r>
        <w:rPr>
          <w:sz w:val="26"/>
          <w:szCs w:val="26"/>
        </w:rPr>
        <w:t>Петленко</w:t>
      </w:r>
      <w:proofErr w:type="spellEnd"/>
      <w:r>
        <w:rPr>
          <w:sz w:val="26"/>
          <w:szCs w:val="26"/>
        </w:rPr>
        <w:t xml:space="preserve"> Л. В., Романова В. Ю., Рябинина Л. А., Соколова О. В. Русский родной язык. 3 класс.– М.: Просвещение. </w:t>
      </w:r>
    </w:p>
    <w:p w:rsidR="00217630" w:rsidRDefault="00217630" w:rsidP="0021763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Александрова О. М., Вербицкая Л. А., Богданов С. И., Казакова Е. И., Кузнецова М. И., </w:t>
      </w:r>
      <w:proofErr w:type="spellStart"/>
      <w:r>
        <w:rPr>
          <w:sz w:val="26"/>
          <w:szCs w:val="26"/>
        </w:rPr>
        <w:t>Петленко</w:t>
      </w:r>
      <w:proofErr w:type="spellEnd"/>
      <w:r>
        <w:rPr>
          <w:sz w:val="26"/>
          <w:szCs w:val="26"/>
        </w:rPr>
        <w:t xml:space="preserve"> Л. В., Романова В. Ю., Рябинина Л. А., Соколова О. В. Русский родной язык. 4 класс.– М.: Просвещение. </w:t>
      </w:r>
    </w:p>
    <w:p w:rsidR="00217630" w:rsidRPr="00B10518" w:rsidRDefault="00217630" w:rsidP="000419D9">
      <w:pPr>
        <w:spacing w:after="0" w:line="240" w:lineRule="auto"/>
        <w:ind w:firstLine="709"/>
      </w:pPr>
    </w:p>
    <w:p w:rsidR="003067C1" w:rsidRDefault="003067C1" w:rsidP="000419D9">
      <w:pPr>
        <w:spacing w:after="0" w:line="240" w:lineRule="auto"/>
        <w:ind w:firstLine="709"/>
        <w:rPr>
          <w:rFonts w:ascii="Times New Roman" w:hAnsi="Times New Roman"/>
          <w:color w:val="000000"/>
          <w:sz w:val="28"/>
        </w:rPr>
      </w:pPr>
    </w:p>
    <w:p w:rsidR="003067C1" w:rsidRDefault="003067C1" w:rsidP="000419D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</w:rPr>
      </w:pPr>
      <w:r w:rsidRPr="00217630">
        <w:rPr>
          <w:rFonts w:ascii="Times New Roman" w:hAnsi="Times New Roman"/>
          <w:b/>
          <w:color w:val="000000"/>
          <w:sz w:val="28"/>
        </w:rPr>
        <w:t>МЕ</w:t>
      </w:r>
      <w:r w:rsidRPr="00021594">
        <w:rPr>
          <w:rFonts w:ascii="Times New Roman" w:hAnsi="Times New Roman"/>
          <w:b/>
          <w:color w:val="000000"/>
          <w:sz w:val="28"/>
        </w:rPr>
        <w:t>ТОДИЧЕСКИЕ МАТЕРИАЛЫ ДЛЯ УЧИТЕЛЯ</w:t>
      </w:r>
    </w:p>
    <w:p w:rsidR="00C72CC3" w:rsidRDefault="00834478" w:rsidP="0021763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C72CC3">
        <w:rPr>
          <w:sz w:val="26"/>
          <w:szCs w:val="26"/>
        </w:rPr>
        <w:t>. Примерные рабочие программы 1-4 классы под ред. О.М. Александровой Учебное пособие для общеобразовательных организаций-М.: Просвещение, 2020 г.</w:t>
      </w:r>
    </w:p>
    <w:p w:rsidR="00834478" w:rsidRDefault="00834478" w:rsidP="0083447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72CC3">
        <w:rPr>
          <w:sz w:val="26"/>
          <w:szCs w:val="26"/>
        </w:rPr>
        <w:t xml:space="preserve">Методические рекомендации по родному русскому языку для 1 класса </w:t>
      </w:r>
      <w:r>
        <w:rPr>
          <w:sz w:val="26"/>
          <w:szCs w:val="26"/>
        </w:rPr>
        <w:t>по О. М. Александровой-М.: Просвещение, 20</w:t>
      </w:r>
      <w:r w:rsidR="00CE3E68">
        <w:rPr>
          <w:sz w:val="26"/>
          <w:szCs w:val="26"/>
        </w:rPr>
        <w:t>18</w:t>
      </w:r>
      <w:bookmarkStart w:id="4" w:name="_GoBack"/>
      <w:bookmarkEnd w:id="4"/>
      <w:r>
        <w:rPr>
          <w:sz w:val="26"/>
          <w:szCs w:val="26"/>
        </w:rPr>
        <w:t>г.</w:t>
      </w:r>
    </w:p>
    <w:p w:rsidR="00834478" w:rsidRDefault="00834478" w:rsidP="0083447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72CC3">
        <w:rPr>
          <w:sz w:val="26"/>
          <w:szCs w:val="26"/>
        </w:rPr>
        <w:t xml:space="preserve">. Методические рекомендации по родному русскому языку для 2 класса </w:t>
      </w:r>
      <w:r>
        <w:rPr>
          <w:sz w:val="26"/>
          <w:szCs w:val="26"/>
        </w:rPr>
        <w:t>по О. М. Александровой-М.: Просвещение, 202</w:t>
      </w:r>
      <w:r w:rsidR="00CE3E68">
        <w:rPr>
          <w:sz w:val="26"/>
          <w:szCs w:val="26"/>
        </w:rPr>
        <w:t>2</w:t>
      </w:r>
      <w:r>
        <w:rPr>
          <w:sz w:val="26"/>
          <w:szCs w:val="26"/>
        </w:rPr>
        <w:t xml:space="preserve"> г.</w:t>
      </w:r>
    </w:p>
    <w:p w:rsidR="00834478" w:rsidRDefault="00834478" w:rsidP="0083447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72CC3">
        <w:rPr>
          <w:sz w:val="26"/>
          <w:szCs w:val="26"/>
        </w:rPr>
        <w:t xml:space="preserve">. Методические рекомендации по родному русскому языку для 3 класса </w:t>
      </w:r>
      <w:r>
        <w:rPr>
          <w:sz w:val="26"/>
          <w:szCs w:val="26"/>
        </w:rPr>
        <w:t>по О. М. Александровой-М.: Просвещение, 202</w:t>
      </w:r>
      <w:r w:rsidR="002B322F">
        <w:rPr>
          <w:sz w:val="26"/>
          <w:szCs w:val="26"/>
        </w:rPr>
        <w:t>2</w:t>
      </w:r>
      <w:r>
        <w:rPr>
          <w:sz w:val="26"/>
          <w:szCs w:val="26"/>
        </w:rPr>
        <w:t xml:space="preserve"> г.</w:t>
      </w:r>
    </w:p>
    <w:p w:rsidR="00834478" w:rsidRDefault="00834478" w:rsidP="0083447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72CC3">
        <w:rPr>
          <w:sz w:val="26"/>
          <w:szCs w:val="26"/>
        </w:rPr>
        <w:t xml:space="preserve">. Методические рекомендации по родному русскому языку для 4 класса </w:t>
      </w:r>
      <w:r>
        <w:rPr>
          <w:sz w:val="26"/>
          <w:szCs w:val="26"/>
        </w:rPr>
        <w:t>по О. М. Ал</w:t>
      </w:r>
      <w:r w:rsidR="002B322F">
        <w:rPr>
          <w:sz w:val="26"/>
          <w:szCs w:val="26"/>
        </w:rPr>
        <w:t>ександровой-М.: Просвещение, 2022</w:t>
      </w:r>
      <w:r>
        <w:rPr>
          <w:sz w:val="26"/>
          <w:szCs w:val="26"/>
        </w:rPr>
        <w:t xml:space="preserve"> г.</w:t>
      </w:r>
    </w:p>
    <w:p w:rsidR="00217630" w:rsidRPr="00021594" w:rsidRDefault="00834478" w:rsidP="00834478">
      <w:pPr>
        <w:pStyle w:val="Default"/>
        <w:jc w:val="both"/>
      </w:pPr>
      <w:r w:rsidRPr="00021594">
        <w:t xml:space="preserve"> </w:t>
      </w:r>
    </w:p>
    <w:p w:rsidR="003067C1" w:rsidRDefault="003067C1" w:rsidP="000419D9">
      <w:pPr>
        <w:spacing w:after="0" w:line="240" w:lineRule="auto"/>
        <w:ind w:firstLine="709"/>
        <w:rPr>
          <w:rFonts w:ascii="Times New Roman" w:hAnsi="Times New Roman"/>
          <w:color w:val="000000"/>
          <w:sz w:val="28"/>
        </w:rPr>
      </w:pPr>
    </w:p>
    <w:p w:rsidR="003067C1" w:rsidRPr="00021594" w:rsidRDefault="003067C1" w:rsidP="000419D9">
      <w:pPr>
        <w:spacing w:after="0" w:line="240" w:lineRule="auto"/>
        <w:ind w:firstLine="709"/>
      </w:pPr>
      <w:r w:rsidRPr="0002159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17630" w:rsidRPr="00BC1BCD" w:rsidRDefault="00217630" w:rsidP="002176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AD7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Библиотека ЦОК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http://m</w:t>
      </w:r>
      <w:r w:rsidRPr="00AD7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edsoo</w:t>
      </w:r>
      <w:r w:rsidRPr="00AD7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</w:p>
    <w:p w:rsidR="00217630" w:rsidRPr="00BC1BCD" w:rsidRDefault="00217630" w:rsidP="00217630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 w:rsidRPr="00AD7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РЭШ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AD7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resh</w:t>
      </w:r>
      <w:r w:rsidRPr="00AD7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edu</w:t>
      </w:r>
      <w:r w:rsidRPr="00AD7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</w:p>
    <w:p w:rsidR="003067C1" w:rsidRDefault="003067C1" w:rsidP="002176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sectPr w:rsidR="003067C1" w:rsidSect="000419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2508"/>
    <w:rsid w:val="000419D9"/>
    <w:rsid w:val="0019455F"/>
    <w:rsid w:val="00206782"/>
    <w:rsid w:val="00217630"/>
    <w:rsid w:val="002B322F"/>
    <w:rsid w:val="003067C1"/>
    <w:rsid w:val="003E379F"/>
    <w:rsid w:val="00403C8E"/>
    <w:rsid w:val="00482ADD"/>
    <w:rsid w:val="004E47DE"/>
    <w:rsid w:val="005B2E96"/>
    <w:rsid w:val="006078B7"/>
    <w:rsid w:val="006A248F"/>
    <w:rsid w:val="006B3AE3"/>
    <w:rsid w:val="006C75C8"/>
    <w:rsid w:val="007A5B25"/>
    <w:rsid w:val="007F70D2"/>
    <w:rsid w:val="00834478"/>
    <w:rsid w:val="00980569"/>
    <w:rsid w:val="009A192C"/>
    <w:rsid w:val="00A66831"/>
    <w:rsid w:val="00AA0321"/>
    <w:rsid w:val="00AB2508"/>
    <w:rsid w:val="00AB554B"/>
    <w:rsid w:val="00B9762D"/>
    <w:rsid w:val="00BD29A2"/>
    <w:rsid w:val="00BF0D5C"/>
    <w:rsid w:val="00C72CC3"/>
    <w:rsid w:val="00CE3E68"/>
    <w:rsid w:val="00D1121B"/>
    <w:rsid w:val="00D43D04"/>
    <w:rsid w:val="00E12EE6"/>
    <w:rsid w:val="00F01AC6"/>
    <w:rsid w:val="00F30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508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AB250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508"/>
    <w:rPr>
      <w:rFonts w:ascii="Times New Roman" w:eastAsia="Times New Roman" w:hAnsi="Times New Roman" w:cs="Times New Roman"/>
      <w:b/>
      <w:kern w:val="0"/>
      <w:sz w:val="28"/>
      <w:szCs w:val="32"/>
    </w:rPr>
  </w:style>
  <w:style w:type="character" w:styleId="a3">
    <w:name w:val="Hyperlink"/>
    <w:basedOn w:val="a0"/>
    <w:uiPriority w:val="99"/>
    <w:unhideWhenUsed/>
    <w:rsid w:val="003067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D43D04"/>
    <w:pPr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D43D04"/>
    <w:rPr>
      <w:rFonts w:ascii="Times New Roman" w:eastAsia="Times New Roman" w:hAnsi="Times New Roman" w:cs="Times New Roman"/>
      <w:kern w:val="0"/>
      <w:sz w:val="26"/>
      <w:szCs w:val="26"/>
    </w:rPr>
  </w:style>
  <w:style w:type="paragraph" w:customStyle="1" w:styleId="Default">
    <w:name w:val="Default"/>
    <w:rsid w:val="00D4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B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54B"/>
    <w:rPr>
      <w:rFonts w:ascii="Tahoma" w:eastAsia="Calibri" w:hAnsi="Tahoma" w:cs="Tahoma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6214</Words>
  <Characters>35421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cp:lastPrinted>2023-09-25T08:02:00Z</cp:lastPrinted>
  <dcterms:created xsi:type="dcterms:W3CDTF">2023-09-27T04:17:00Z</dcterms:created>
  <dcterms:modified xsi:type="dcterms:W3CDTF">2023-10-19T10:26:00Z</dcterms:modified>
</cp:coreProperties>
</file>